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8B0" w:rsidRPr="001738FE" w:rsidRDefault="002338B0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8A10B8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731158" w:rsidRPr="00531425" w:rsidRDefault="00731158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36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E64BFB" w:rsidP="0073115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08-12</w:t>
            </w:r>
            <w:r w:rsidR="00731158">
              <w:rPr>
                <w:rFonts w:ascii="Tahoma" w:hAnsi="Tahoma" w:cs="Tahoma"/>
                <w:b/>
                <w:bCs/>
                <w:color w:val="000000"/>
              </w:rPr>
              <w:t xml:space="preserve"> HAZİRAN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731158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8</w:t>
            </w:r>
            <w:r w:rsidRPr="001738FE">
              <w:rPr>
                <w:rFonts w:ascii="Tahoma" w:hAnsi="Tahoma" w:cs="Tahoma"/>
                <w:b/>
                <w:bCs/>
                <w:color w:val="000000"/>
              </w:rPr>
              <w:t xml:space="preserve">. </w:t>
            </w:r>
            <w:r>
              <w:rPr>
                <w:rFonts w:ascii="Tahoma" w:hAnsi="Tahoma" w:cs="Tahoma"/>
                <w:b/>
                <w:bCs/>
                <w:color w:val="000000"/>
              </w:rPr>
              <w:t>Doğa ve Evren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EF3" w:rsidRPr="00E64BFB" w:rsidRDefault="005B2EF3" w:rsidP="003162EB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E64BFB">
              <w:rPr>
                <w:rFonts w:ascii="Tahoma" w:hAnsi="Tahoma" w:cs="Tahoma"/>
                <w:b/>
                <w:color w:val="FF0000"/>
              </w:rPr>
              <w:t>Bitkiler Erozyona Karşı (Dinleme Metni)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E64BFB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5B2EF3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1738FE" w:rsidRDefault="005B2EF3" w:rsidP="005B2EF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B2EF3" w:rsidRPr="00E64BFB" w:rsidRDefault="005B2EF3" w:rsidP="005B2EF3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E64BFB">
              <w:rPr>
                <w:rFonts w:ascii="Tahoma" w:hAnsi="Tahoma" w:cs="Tahoma"/>
                <w:bCs/>
                <w:color w:val="000000"/>
              </w:rPr>
              <w:t>T.3.2.3. Çerçevesi belirli bir konu hakkında konuşur.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T.3.1.4.Dinlediklerinde/izlediklerinde geçen, bilmediği kelimelerin anlamını tahmin eder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T.3.1.7. Dinlediklerine/izlediklerine yönelik sorulara cevap verir.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T.3.1.5.Dinlediklerinin/izlediklerinin konusunu ve ana duygusunu belirler.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T.3.1.10.Dinledikleriyle/izledikleriyle ilgili görüşlerini ifade eder.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T.3.4.10. Görsellerdeki olayları ilişkilendirerek yazı yazar</w:t>
            </w:r>
            <w:r w:rsidRPr="00E64BFB">
              <w:rPr>
                <w:rFonts w:ascii="Tahoma" w:hAnsi="Tahoma" w:cs="Tahoma"/>
                <w:bCs/>
                <w:color w:val="000000"/>
              </w:rPr>
              <w:br/>
              <w:t>T.3.4.15. Harflerin yapısal özelliklerine uygun kısa metinler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a) Öğrenciler konuşma/tartışma sırasında kendi düşüncelerini uygun şekilde ifade etmeleri için teşvik edilir.</w:t>
            </w:r>
            <w:r w:rsidRPr="001738FE">
              <w:rPr>
                <w:rFonts w:ascii="Tahoma" w:hAnsi="Tahoma" w:cs="Tahoma"/>
                <w:color w:val="000000"/>
              </w:rPr>
              <w:br/>
              <w:t>b) Başkalarını dinleme, uygun hitap ifadeleri kullanma,   başkalarının sözünü kesmeme,  konuşmanın bitmesini bekleme, akış içinde söz alarak konuşmaya katılma, karşısındakini saygıyla ve sabırla dinlemenin gerekliliği hatırlatılır.</w:t>
            </w:r>
            <w:r w:rsidRPr="001738FE">
              <w:rPr>
                <w:rFonts w:ascii="Tahoma" w:hAnsi="Tahoma" w:cs="Tahoma"/>
                <w:color w:val="000000"/>
              </w:rPr>
              <w:br/>
              <w:t>Harita, ilan, afiş, ürün etiketi, kullanım kılavuzu gibi materyallerden faydalanılır.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</w:tbl>
    <w:p w:rsidR="00776CBA" w:rsidRDefault="00776CBA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p w:rsidR="00E64BFB" w:rsidRDefault="00E64BFB">
      <w:pPr>
        <w:rPr>
          <w:rFonts w:ascii="Tahoma" w:hAnsi="Tahoma" w:cs="Tahoma"/>
        </w:rPr>
      </w:pP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1F38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